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Pr="00F96E00" w:rsidRDefault="00933FF6">
      <w:pPr>
        <w:rPr>
          <w:rFonts w:cstheme="minorHAnsi"/>
          <w:b/>
          <w:sz w:val="24"/>
          <w:szCs w:val="24"/>
        </w:rPr>
      </w:pPr>
      <w:r w:rsidRPr="00F96E00">
        <w:rPr>
          <w:rFonts w:cstheme="minorHAnsi"/>
          <w:b/>
          <w:sz w:val="24"/>
          <w:szCs w:val="24"/>
        </w:rPr>
        <w:t xml:space="preserve">II ISTITUTO COMPRENSIVO DI ANZIO    </w:t>
      </w:r>
      <w:r w:rsidR="002D3C9F">
        <w:rPr>
          <w:rFonts w:cstheme="minorHAnsi"/>
          <w:b/>
          <w:sz w:val="24"/>
          <w:szCs w:val="24"/>
        </w:rPr>
        <w:t>Anno scolastico 2019 - 2020</w:t>
      </w:r>
      <w:bookmarkStart w:id="0" w:name="_GoBack"/>
      <w:bookmarkEnd w:id="0"/>
    </w:p>
    <w:p w:rsidR="00B37626" w:rsidRPr="00F96E00" w:rsidRDefault="00D61C3E" w:rsidP="00631DCA">
      <w:pPr>
        <w:jc w:val="center"/>
        <w:rPr>
          <w:rFonts w:cstheme="minorHAnsi"/>
          <w:b/>
          <w:sz w:val="24"/>
          <w:szCs w:val="24"/>
        </w:rPr>
      </w:pPr>
      <w:r w:rsidRPr="00F96E00">
        <w:rPr>
          <w:rFonts w:cstheme="minorHAnsi"/>
          <w:b/>
          <w:sz w:val="24"/>
          <w:szCs w:val="24"/>
        </w:rPr>
        <w:t>PROGETTAZIONE CURRICOLARE</w:t>
      </w:r>
      <w:r w:rsidR="00631DCA" w:rsidRPr="00F96E00">
        <w:rPr>
          <w:rFonts w:cstheme="minorHAnsi"/>
          <w:b/>
          <w:sz w:val="24"/>
          <w:szCs w:val="24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RPr="00F96E00" w:rsidTr="0061615E">
        <w:tc>
          <w:tcPr>
            <w:tcW w:w="14709" w:type="dxa"/>
            <w:gridSpan w:val="5"/>
            <w:shd w:val="clear" w:color="auto" w:fill="FFFF66"/>
          </w:tcPr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P</w:t>
            </w:r>
            <w:r w:rsidR="00584522" w:rsidRPr="00F96E00">
              <w:rPr>
                <w:rFonts w:cstheme="minorHAnsi"/>
                <w:sz w:val="24"/>
                <w:szCs w:val="24"/>
              </w:rPr>
              <w:t>rogettazione scuola________PRIMARIA</w:t>
            </w:r>
            <w:r w:rsidRPr="00F96E00">
              <w:rPr>
                <w:rFonts w:cstheme="minorHAnsi"/>
                <w:sz w:val="24"/>
                <w:szCs w:val="24"/>
              </w:rPr>
              <w:t>_</w:t>
            </w:r>
            <w:r w:rsidR="00A20D31" w:rsidRPr="00F96E00">
              <w:rPr>
                <w:rFonts w:cstheme="minorHAnsi"/>
                <w:sz w:val="24"/>
                <w:szCs w:val="24"/>
              </w:rPr>
              <w:t>__________</w:t>
            </w:r>
            <w:r w:rsidRPr="00F96E00">
              <w:rPr>
                <w:rFonts w:cstheme="minorHAnsi"/>
                <w:sz w:val="24"/>
                <w:szCs w:val="24"/>
              </w:rPr>
              <w:t>________________Classi___</w:t>
            </w:r>
            <w:r w:rsidR="001113C3" w:rsidRPr="00F96E00">
              <w:rPr>
                <w:rFonts w:cstheme="minorHAnsi"/>
                <w:sz w:val="24"/>
                <w:szCs w:val="24"/>
              </w:rPr>
              <w:t>V</w:t>
            </w:r>
            <w:r w:rsidRPr="00F96E00">
              <w:rPr>
                <w:rFonts w:cstheme="minorHAnsi"/>
                <w:sz w:val="24"/>
                <w:szCs w:val="24"/>
              </w:rPr>
              <w:t>______________________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Dis</w:t>
            </w:r>
            <w:r w:rsidR="00584522" w:rsidRPr="00F96E00">
              <w:rPr>
                <w:rFonts w:cstheme="minorHAnsi"/>
                <w:sz w:val="24"/>
                <w:szCs w:val="24"/>
              </w:rPr>
              <w:t>cip</w:t>
            </w:r>
            <w:r w:rsidR="00DF5D31" w:rsidRPr="00F96E00">
              <w:rPr>
                <w:rFonts w:cstheme="minorHAnsi"/>
                <w:sz w:val="24"/>
                <w:szCs w:val="24"/>
              </w:rPr>
              <w:t>lina</w:t>
            </w:r>
            <w:r w:rsidR="00C92589" w:rsidRPr="00F96E00">
              <w:rPr>
                <w:rFonts w:cstheme="minorHAnsi"/>
                <w:sz w:val="24"/>
                <w:szCs w:val="24"/>
              </w:rPr>
              <w:t xml:space="preserve">        MATEMATICA</w:t>
            </w:r>
            <w:r w:rsidR="001113C3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>Discipline concorrenti____</w:t>
            </w:r>
            <w:r w:rsidR="001113C3" w:rsidRPr="00F96E00">
              <w:rPr>
                <w:rFonts w:cstheme="minorHAnsi"/>
                <w:sz w:val="24"/>
                <w:szCs w:val="24"/>
              </w:rPr>
              <w:t>TUTTE</w:t>
            </w:r>
            <w:r w:rsidR="00584522" w:rsidRPr="00F96E00">
              <w:rPr>
                <w:rFonts w:cstheme="minorHAnsi"/>
                <w:sz w:val="24"/>
                <w:szCs w:val="24"/>
              </w:rPr>
              <w:t>_____________________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Coordi</w:t>
            </w:r>
            <w:r w:rsidR="001E50EA" w:rsidRPr="00F96E00">
              <w:rPr>
                <w:rFonts w:cstheme="minorHAnsi"/>
                <w:sz w:val="24"/>
                <w:szCs w:val="24"/>
              </w:rPr>
              <w:t>natore:</w:t>
            </w:r>
            <w:r w:rsidR="002D3C9F">
              <w:rPr>
                <w:rFonts w:cstheme="minorHAnsi"/>
                <w:sz w:val="24"/>
                <w:szCs w:val="24"/>
              </w:rPr>
              <w:t xml:space="preserve"> CRISTIANA AURELI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61C3E" w:rsidRPr="00F96E00" w:rsidTr="0061615E">
        <w:tc>
          <w:tcPr>
            <w:tcW w:w="14709" w:type="dxa"/>
            <w:gridSpan w:val="5"/>
          </w:tcPr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  <w:p w:rsidR="00D61C3E" w:rsidRPr="00F96E00" w:rsidRDefault="00631DCA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Competenza</w:t>
            </w:r>
            <w:r w:rsidR="00D61C3E"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="00D61C3E" w:rsidRPr="00F96E00">
              <w:rPr>
                <w:rFonts w:cstheme="minorHAnsi"/>
                <w:sz w:val="24"/>
                <w:szCs w:val="24"/>
              </w:rPr>
              <w:t>chiave:</w:t>
            </w:r>
            <w:r w:rsidR="001A3DCF" w:rsidRPr="00F96E00">
              <w:rPr>
                <w:rFonts w:cstheme="minorHAnsi"/>
                <w:b/>
                <w:sz w:val="24"/>
                <w:szCs w:val="24"/>
              </w:rPr>
              <w:t>COMPETENZE</w:t>
            </w:r>
            <w:proofErr w:type="gramEnd"/>
            <w:r w:rsidR="001A3DCF" w:rsidRPr="00F96E00">
              <w:rPr>
                <w:rFonts w:cstheme="minorHAnsi"/>
                <w:b/>
                <w:sz w:val="24"/>
                <w:szCs w:val="24"/>
              </w:rPr>
              <w:t xml:space="preserve"> IN MATEMATICA</w:t>
            </w:r>
          </w:p>
          <w:p w:rsidR="00D61C3E" w:rsidRPr="00F96E00" w:rsidRDefault="00D61C3E">
            <w:pPr>
              <w:rPr>
                <w:rFonts w:cstheme="minorHAnsi"/>
                <w:sz w:val="24"/>
                <w:szCs w:val="24"/>
              </w:rPr>
            </w:pPr>
          </w:p>
          <w:p w:rsidR="00D61C3E" w:rsidRPr="00F96E00" w:rsidRDefault="00D61C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37626" w:rsidRPr="00F96E00" w:rsidTr="0061615E">
        <w:tc>
          <w:tcPr>
            <w:tcW w:w="14709" w:type="dxa"/>
            <w:gridSpan w:val="5"/>
          </w:tcPr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E566C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Macro Unità di Apprendimento   </w:t>
            </w:r>
            <w:r w:rsidR="00D61C3E" w:rsidRPr="00F96E00">
              <w:rPr>
                <w:rFonts w:cstheme="minorHAnsi"/>
                <w:sz w:val="24"/>
                <w:szCs w:val="24"/>
              </w:rPr>
              <w:t>I QUADRIMESTRE</w:t>
            </w:r>
          </w:p>
        </w:tc>
      </w:tr>
      <w:tr w:rsidR="00842D20" w:rsidRPr="00F96E0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A20D31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Competenze specifiche</w:t>
            </w:r>
            <w:r w:rsidR="00631DCA" w:rsidRPr="00F96E00">
              <w:rPr>
                <w:rFonts w:cstheme="minorHAnsi"/>
                <w:sz w:val="24"/>
                <w:szCs w:val="24"/>
              </w:rPr>
              <w:t>/</w:t>
            </w:r>
            <w:r w:rsidRPr="00F96E00">
              <w:rPr>
                <w:rFonts w:cstheme="minorHAnsi"/>
                <w:sz w:val="24"/>
                <w:szCs w:val="24"/>
              </w:rPr>
              <w:t xml:space="preserve"> di base</w:t>
            </w:r>
          </w:p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FB7D7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Obiettivi di apprendimento</w:t>
            </w: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Azioni concrete/attività</w:t>
            </w:r>
          </w:p>
          <w:p w:rsidR="00A20D31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microabilità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Metodologia</w:t>
            </w: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F5D3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25E33" w:rsidRPr="00F96E00" w:rsidTr="00842D20">
        <w:trPr>
          <w:trHeight w:val="1267"/>
        </w:trPr>
        <w:tc>
          <w:tcPr>
            <w:tcW w:w="3085" w:type="dxa"/>
            <w:vMerge/>
          </w:tcPr>
          <w:p w:rsidR="00933FF6" w:rsidRPr="00F96E00" w:rsidRDefault="00933FF6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Nuclei tematici</w:t>
            </w: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933FF6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Conoscenze/</w:t>
            </w:r>
            <w:r w:rsidR="00933FF6" w:rsidRPr="00F96E00">
              <w:rPr>
                <w:rFonts w:cstheme="minorHAnsi"/>
                <w:sz w:val="24"/>
                <w:szCs w:val="24"/>
              </w:rPr>
              <w:t>Abilità</w:t>
            </w:r>
          </w:p>
        </w:tc>
        <w:tc>
          <w:tcPr>
            <w:tcW w:w="3107" w:type="dxa"/>
            <w:vMerge/>
          </w:tcPr>
          <w:p w:rsidR="00933FF6" w:rsidRPr="00F96E00" w:rsidRDefault="00933FF6" w:rsidP="00D61C3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Pr="00F96E00" w:rsidRDefault="00933FF6" w:rsidP="00D61C3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842D20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 xml:space="preserve">Utilizzare con sicurezza le tecniche e le procedure del calcolo aritmetico e algebrico, scritto e </w:t>
            </w: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>mentale, anche con riferimento a contesti reali</w:t>
            </w:r>
          </w:p>
        </w:tc>
        <w:tc>
          <w:tcPr>
            <w:tcW w:w="2410" w:type="dxa"/>
          </w:tcPr>
          <w:p w:rsidR="005B6C47" w:rsidRPr="00F96E00" w:rsidRDefault="005B6C47" w:rsidP="00584522">
            <w:pPr>
              <w:pStyle w:val="Paragrafoelenco"/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lastRenderedPageBreak/>
              <w:t>Numeri</w:t>
            </w:r>
          </w:p>
        </w:tc>
        <w:tc>
          <w:tcPr>
            <w:tcW w:w="4122" w:type="dxa"/>
          </w:tcPr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Leggere, scrivere, confrontare numeri</w:t>
            </w:r>
            <w:r w:rsidR="00B251BF" w:rsidRPr="003326C3">
              <w:rPr>
                <w:rFonts w:cstheme="minorHAnsi"/>
                <w:sz w:val="24"/>
                <w:szCs w:val="24"/>
              </w:rPr>
              <w:t xml:space="preserve"> naturali e</w:t>
            </w:r>
            <w:r w:rsidRPr="003326C3">
              <w:rPr>
                <w:rFonts w:cstheme="minorHAnsi"/>
                <w:sz w:val="24"/>
                <w:szCs w:val="24"/>
              </w:rPr>
              <w:t xml:space="preserve"> decimali.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 xml:space="preserve">Eseguire le quattro operazioni con sicurezza, valutando </w:t>
            </w:r>
            <w:r w:rsidRPr="003326C3">
              <w:rPr>
                <w:rFonts w:cstheme="minorHAnsi"/>
                <w:sz w:val="24"/>
                <w:szCs w:val="24"/>
              </w:rPr>
              <w:lastRenderedPageBreak/>
              <w:t xml:space="preserve">l’opportunità di ricorrere al calcolo mentale, scritto o con la calcolatrice a seconda delle situazioni. 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Eseguire la divisione con resto fra numeri naturali; individuare multipli e divisori di un numero.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 xml:space="preserve">Stimare il risultato di una operazione. </w:t>
            </w:r>
          </w:p>
          <w:p w:rsidR="003326C3" w:rsidRDefault="005B6C47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Operare con le frazioni e ri</w:t>
            </w:r>
            <w:r w:rsidR="003326C3">
              <w:rPr>
                <w:rFonts w:cstheme="minorHAnsi"/>
                <w:sz w:val="24"/>
                <w:szCs w:val="24"/>
              </w:rPr>
              <w:t>conoscere frazioni equivalent</w:t>
            </w:r>
            <w:r w:rsidR="00E152EA">
              <w:rPr>
                <w:rFonts w:cstheme="minorHAnsi"/>
                <w:sz w:val="24"/>
                <w:szCs w:val="24"/>
              </w:rPr>
              <w:t>i</w:t>
            </w:r>
            <w:r w:rsidRPr="003326C3">
              <w:rPr>
                <w:rFonts w:cstheme="minorHAnsi"/>
                <w:sz w:val="24"/>
                <w:szCs w:val="24"/>
              </w:rPr>
              <w:tab/>
            </w:r>
          </w:p>
          <w:p w:rsidR="003326C3" w:rsidRDefault="003326C3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R</w:t>
            </w:r>
            <w:r w:rsidR="005B6C47" w:rsidRPr="003326C3">
              <w:rPr>
                <w:rFonts w:cstheme="minorHAnsi"/>
                <w:sz w:val="24"/>
                <w:szCs w:val="24"/>
              </w:rPr>
              <w:t xml:space="preserve">appresentare i numeri conosciuti sulla retta e utilizzare scale graduate in contesti significativi per le scienze e per la tecnica. </w:t>
            </w:r>
          </w:p>
          <w:p w:rsidR="005B6C47" w:rsidRPr="003326C3" w:rsidRDefault="005B6C47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Conoscere sistemi di notazione dei numeri che sono o sono stati in uso in luoghi, tempi e culture diverse dalla nostra.</w:t>
            </w:r>
          </w:p>
        </w:tc>
        <w:tc>
          <w:tcPr>
            <w:tcW w:w="3107" w:type="dxa"/>
          </w:tcPr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</w:p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>Legge  e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scrive  numeri interi </w:t>
            </w:r>
            <w:r w:rsidR="00B251BF" w:rsidRPr="00F96E00">
              <w:rPr>
                <w:rFonts w:cstheme="minorHAnsi"/>
                <w:sz w:val="24"/>
                <w:szCs w:val="24"/>
              </w:rPr>
              <w:t xml:space="preserve">fino alla classe dei </w:t>
            </w:r>
            <w:r>
              <w:rPr>
                <w:rFonts w:cstheme="minorHAnsi"/>
                <w:sz w:val="24"/>
                <w:szCs w:val="24"/>
              </w:rPr>
              <w:t xml:space="preserve">   </w:t>
            </w:r>
            <w:r w:rsidR="00B251BF" w:rsidRPr="00F96E00">
              <w:rPr>
                <w:rFonts w:cstheme="minorHAnsi"/>
                <w:sz w:val="24"/>
                <w:szCs w:val="24"/>
              </w:rPr>
              <w:lastRenderedPageBreak/>
              <w:t>milioni</w:t>
            </w:r>
            <w:r w:rsidR="00D17F44">
              <w:rPr>
                <w:rFonts w:cstheme="minorHAnsi"/>
                <w:sz w:val="24"/>
                <w:szCs w:val="24"/>
              </w:rPr>
              <w:t xml:space="preserve"> e miliardi</w:t>
            </w:r>
            <w:r w:rsidR="00B251BF" w:rsidRPr="00F96E00">
              <w:rPr>
                <w:rFonts w:cstheme="minorHAnsi"/>
                <w:sz w:val="24"/>
                <w:szCs w:val="24"/>
              </w:rPr>
              <w:t>; legge e scrive i numeri  decimali.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 xml:space="preserve">Scompone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i</w:t>
            </w:r>
            <w:proofErr w:type="gramEnd"/>
            <w:r w:rsidR="00D329B2" w:rsidRPr="00F96E00">
              <w:rPr>
                <w:rFonts w:cstheme="minorHAnsi"/>
                <w:sz w:val="24"/>
                <w:szCs w:val="24"/>
              </w:rPr>
              <w:t xml:space="preserve"> numeri (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nelle corrispondenti somme di migliaia, centinaia, decine, unità, decimi, centesimi,…) e </w:t>
            </w:r>
            <w:r w:rsidR="00874C55" w:rsidRPr="00F96E00">
              <w:rPr>
                <w:rFonts w:cstheme="minorHAnsi"/>
                <w:sz w:val="24"/>
                <w:szCs w:val="24"/>
              </w:rPr>
              <w:t>li ricompone</w:t>
            </w:r>
            <w:r w:rsidR="005B6C47"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B251BF" w:rsidRPr="00F96E00">
              <w:rPr>
                <w:rFonts w:cstheme="minorHAnsi"/>
                <w:sz w:val="24"/>
                <w:szCs w:val="24"/>
              </w:rPr>
              <w:t>Confronta ed ordina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i numeri naturali e/o decimali.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>Indivi</w:t>
            </w:r>
            <w:r w:rsidR="00D329B2" w:rsidRPr="00F96E00">
              <w:rPr>
                <w:rFonts w:cstheme="minorHAnsi"/>
                <w:sz w:val="24"/>
                <w:szCs w:val="24"/>
              </w:rPr>
              <w:t>dua  il</w:t>
            </w:r>
            <w:proofErr w:type="gramEnd"/>
            <w:r w:rsidR="00D329B2" w:rsidRPr="00F96E00">
              <w:rPr>
                <w:rFonts w:cstheme="minorHAnsi"/>
                <w:sz w:val="24"/>
                <w:szCs w:val="24"/>
              </w:rPr>
              <w:t xml:space="preserve"> significato e utilizza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correttamente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lo zero e la virgola; riconosce il </w:t>
            </w:r>
            <w:r w:rsidR="005B6C47" w:rsidRPr="00F96E00">
              <w:rPr>
                <w:rFonts w:cstheme="minorHAnsi"/>
                <w:sz w:val="24"/>
                <w:szCs w:val="24"/>
              </w:rPr>
              <w:t>valore posizionale delle cifre (nei numeri naturali e/o decimali)</w:t>
            </w:r>
          </w:p>
          <w:p w:rsidR="005B6C47" w:rsidRPr="00F96E00" w:rsidRDefault="003326C3" w:rsidP="003326C3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Moltiplica e divide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per 10/100/1000 numeri naturali e/o decimali</w:t>
            </w:r>
            <w:r w:rsidR="005B6C47"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Riconosce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classi di numeri (pari/dispari, multipli/divisori/).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Individua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successioni numeriche data una regola e viceversa (con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numeri naturali e/o decimali) </w:t>
            </w:r>
          </w:p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Esegue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le quattro operazioni aritmetiche con numeri naturali e/o decimali (divisioni con un massimo di 2 cifre al divisore).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874C55" w:rsidRPr="00F96E00">
              <w:rPr>
                <w:rFonts w:cstheme="minorHAnsi"/>
                <w:sz w:val="24"/>
                <w:szCs w:val="24"/>
              </w:rPr>
              <w:t>Calcola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 frazioni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di quantità.</w:t>
            </w:r>
          </w:p>
          <w:p w:rsidR="005B6C47" w:rsidRPr="00F96E00" w:rsidRDefault="00874C55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lastRenderedPageBreak/>
              <w:t>-Costruisce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classi di frazioni (proprie, improprie, apparenti, decimali,</w:t>
            </w:r>
            <w:r w:rsidR="00B251BF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="005B6C47" w:rsidRPr="00F96E00">
              <w:rPr>
                <w:rFonts w:cstheme="minorHAnsi"/>
                <w:sz w:val="24"/>
                <w:szCs w:val="24"/>
              </w:rPr>
              <w:t>equivalenti).</w:t>
            </w:r>
          </w:p>
          <w:p w:rsidR="005B6C47" w:rsidRPr="00F96E00" w:rsidRDefault="003326C3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Legge</w:t>
            </w:r>
            <w:r w:rsidR="00B251BF" w:rsidRPr="00F96E00">
              <w:rPr>
                <w:rFonts w:cstheme="minorHAnsi"/>
                <w:sz w:val="24"/>
                <w:szCs w:val="24"/>
              </w:rPr>
              <w:t>, confronta ed ordina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frazioni di uguale denominatore.</w:t>
            </w:r>
          </w:p>
          <w:p w:rsidR="005B6C47" w:rsidRDefault="003326C3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Usa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strategie per il calcolo orale (anche con l’utilizzo di proprietà).</w:t>
            </w:r>
          </w:p>
          <w:p w:rsidR="002D3C9F" w:rsidRPr="00F96E00" w:rsidRDefault="002D3C9F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-Risolve le potenze.</w:t>
            </w:r>
          </w:p>
          <w:p w:rsidR="005B6C47" w:rsidRPr="00F96E00" w:rsidRDefault="005B6C47" w:rsidP="00CF5DDF">
            <w:pPr>
              <w:ind w:left="19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l’alunno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condizione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gli alunni di raggiungere una piena autonomia delle abilità di base</w:t>
            </w:r>
            <w:r w:rsidR="00AA616D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 xml:space="preserve">attraverso il lavoro in gruppi, il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problem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solving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e le attività laboratoriali.</w:t>
            </w: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EF3CB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842D20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Rappresentare, confrontare ed analizzare figure geometriche, individuandone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varianti,invarianti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>, relazioni, soprattutto a partire da situazioni reali;</w:t>
            </w:r>
          </w:p>
        </w:tc>
        <w:tc>
          <w:tcPr>
            <w:tcW w:w="2410" w:type="dxa"/>
          </w:tcPr>
          <w:p w:rsidR="005B6C47" w:rsidRPr="00F96E00" w:rsidRDefault="005B6C47" w:rsidP="001E50E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96E00">
              <w:rPr>
                <w:rFonts w:cstheme="minorHAnsi"/>
                <w:b/>
                <w:bCs/>
                <w:sz w:val="24"/>
                <w:szCs w:val="24"/>
              </w:rPr>
              <w:t>Spazio e figure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Descrivere, denominare e classificare figure geometriche, identificando elementi significativi e simmetrie,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Riprodurre una figura in base a una descrizione, utilizzando gli strumenti opportuni (carta a quadretti, riga e compasso, squadre, software di geometria).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Utilizzare il piano cartesiano per localizzare punti.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Costruire e utilizzare modelli materiali nello spazio e nel piano come supporto a una prima capacità di visualizzazione</w:t>
            </w:r>
            <w:r w:rsidRPr="00305D28">
              <w:rPr>
                <w:rFonts w:cstheme="minorHAnsi"/>
                <w:color w:val="FF0000"/>
                <w:sz w:val="24"/>
                <w:szCs w:val="24"/>
              </w:rPr>
              <w:t>.</w:t>
            </w:r>
            <w:r w:rsidRPr="00305D2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Riconoscere figure ruotate, traslate e riflesse. </w:t>
            </w:r>
          </w:p>
          <w:p w:rsidR="005B6C47" w:rsidRPr="00305D28" w:rsidRDefault="00305D28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B6C47" w:rsidRPr="00305D28">
              <w:rPr>
                <w:rFonts w:cstheme="minorHAnsi"/>
                <w:sz w:val="24"/>
                <w:szCs w:val="24"/>
              </w:rPr>
              <w:t xml:space="preserve">Confrontare e misurare angoli 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  <w:r w:rsidR="005B6C47" w:rsidRPr="00305D28">
              <w:rPr>
                <w:rFonts w:cstheme="minorHAnsi"/>
                <w:sz w:val="24"/>
                <w:szCs w:val="24"/>
              </w:rPr>
              <w:t xml:space="preserve">utilizzando proprietà e strumenti.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lastRenderedPageBreak/>
              <w:t>Utilizzare e distinguere fra loro i concetti di perpendicolarità, parallelismo, orizzontalità, verticalità.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Riprodurre in scala una figura assegnata (utilizzando, ad esempio, la carta a quadretti).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Determinare il perimetro </w:t>
            </w:r>
            <w:r w:rsidR="0020215A" w:rsidRPr="00305D28">
              <w:rPr>
                <w:rFonts w:cstheme="minorHAnsi"/>
                <w:sz w:val="24"/>
                <w:szCs w:val="24"/>
              </w:rPr>
              <w:t xml:space="preserve">e l’area </w:t>
            </w:r>
            <w:r w:rsidRPr="00305D28">
              <w:rPr>
                <w:rFonts w:cstheme="minorHAnsi"/>
                <w:sz w:val="24"/>
                <w:szCs w:val="24"/>
              </w:rPr>
              <w:t xml:space="preserve">di una figura utilizzando le più comuni formule o altri procedimenti. </w:t>
            </w:r>
          </w:p>
          <w:p w:rsidR="005B6C47" w:rsidRPr="00F96E00" w:rsidRDefault="005B6C47" w:rsidP="00CF5DDF">
            <w:pPr>
              <w:ind w:left="48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</w:p>
          <w:p w:rsidR="005B6C47" w:rsidRPr="00F96E00" w:rsidRDefault="005B6C47" w:rsidP="0096093A">
            <w:pPr>
              <w:ind w:left="48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5B6C47" w:rsidRPr="00F96E00" w:rsidRDefault="00874C55" w:rsidP="00CF5DDF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Individua 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rappresenta su reticoli, mappe, </w:t>
            </w:r>
            <w:proofErr w:type="spellStart"/>
            <w:proofErr w:type="gramStart"/>
            <w:r w:rsidR="00D329B2" w:rsidRPr="00F96E00">
              <w:rPr>
                <w:rFonts w:cstheme="minorHAnsi"/>
                <w:sz w:val="24"/>
                <w:szCs w:val="24"/>
              </w:rPr>
              <w:t>ecc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="00D329B2" w:rsidRPr="00F96E00">
              <w:rPr>
                <w:rFonts w:cstheme="minorHAnsi"/>
                <w:sz w:val="24"/>
                <w:szCs w:val="24"/>
              </w:rPr>
              <w:t>,</w:t>
            </w:r>
            <w:r w:rsidR="005B6C47" w:rsidRPr="00F96E00">
              <w:rPr>
                <w:rFonts w:cstheme="minorHAnsi"/>
                <w:sz w:val="24"/>
                <w:szCs w:val="24"/>
              </w:rPr>
              <w:t>in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situazioni concrete, posizioni, spostamenti nel piano (punti, direzioni, distanze, angoli come rotazioni).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Usa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le coordinate cartesiane positive, nel piano.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Riconosc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e, denomina, disegna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e costr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uisce</w:t>
            </w:r>
            <w:r w:rsidR="00D329B2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semplici figure geometriche-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Descrive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alcune caratteristiche di semplici figure geometriche.</w:t>
            </w:r>
          </w:p>
          <w:p w:rsidR="00D329B2" w:rsidRPr="00F96E00" w:rsidRDefault="00D329B2" w:rsidP="002F0D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Scompo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ne e ricompone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semplici figure piane per individuare </w:t>
            </w:r>
            <w:proofErr w:type="spellStart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equiestensioni</w:t>
            </w:r>
            <w:proofErr w:type="spellEnd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2F0D19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Disegna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con riga, squadra e compasso, rette parallele e perpendicolari, angoli e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alcuni poligoni (triangoli e rettangoli). 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Individua eventuali simmetrie presenti in una figura piana.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Realizza con materiali e disegni, la corrispondente di una figura geometrica piana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sottoposta ad una traslazi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 xml:space="preserve">one, ad una simmetria assiale,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ad un ingrandimento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/rimpicc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iolimen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to in scala.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Conosce, usa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, confronta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 xml:space="preserve"> le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unità di misura convenzionali </w:t>
            </w:r>
            <w:proofErr w:type="gramStart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internazionali  per</w:t>
            </w:r>
            <w:proofErr w:type="gramEnd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la misura di lunghezze,  volumi/ </w:t>
            </w:r>
            <w:r w:rsidR="002F0D19" w:rsidRPr="00F96E00">
              <w:rPr>
                <w:rFonts w:cstheme="minorHAnsi"/>
                <w:color w:val="000000" w:themeColor="text1"/>
                <w:sz w:val="24"/>
                <w:szCs w:val="24"/>
              </w:rPr>
              <w:t>capacità, pesi/massa; effettua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stime e misure. </w:t>
            </w:r>
          </w:p>
          <w:p w:rsidR="002F0D19" w:rsidRPr="00F96E00" w:rsidRDefault="002F0D19" w:rsidP="002F0D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 Individua la diversità concettuale tra perimetro e area.</w:t>
            </w:r>
          </w:p>
          <w:p w:rsidR="002F0D19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 Misura perimetro ed area delle principali figure piane.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Sceglie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costru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>is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ce e utilizza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strumenti adeguati per effettuare misurazioni.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Passa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da una misura in una data unità ad un'altra ad essa equivalente</w:t>
            </w:r>
          </w:p>
          <w:p w:rsidR="005B6C47" w:rsidRPr="00F96E00" w:rsidRDefault="005B6C47" w:rsidP="004A31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ab/>
            </w:r>
          </w:p>
          <w:p w:rsidR="005B6C47" w:rsidRPr="00F96E00" w:rsidRDefault="005B6C47" w:rsidP="00CF5D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6C47" w:rsidRPr="00F96E00" w:rsidRDefault="005B6C47" w:rsidP="00EF3CB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76131D">
        <w:trPr>
          <w:trHeight w:val="3392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Rilevare dati significativi, analizzarli, interpretarli, sviluppare ragionamenti sugli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stessi,utilizzando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 xml:space="preserve"> consapevolmente rappresentazioni grafiche e strumenti di calcolo;</w:t>
            </w:r>
          </w:p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5B6C47" w:rsidRPr="00F96E00" w:rsidRDefault="005B6C47" w:rsidP="0046221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6C47" w:rsidRPr="00F96E00" w:rsidRDefault="005B6C47" w:rsidP="00462219">
            <w:p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Relazioni, dati e previsioni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Rappresentare relazioni e dati e, in situazioni significative, utilizzare le rappresentazioni per ricavare informazioni, formular</w:t>
            </w:r>
            <w:r w:rsidR="002F0D19" w:rsidRPr="00305D28">
              <w:rPr>
                <w:rFonts w:cstheme="minorHAnsi"/>
                <w:sz w:val="24"/>
                <w:szCs w:val="24"/>
              </w:rPr>
              <w:t>e giudizi e prendere decisioni.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Rappresentare problemi con tabelle e grafici che ne esprimono la struttura.</w:t>
            </w:r>
          </w:p>
          <w:p w:rsidR="005B6C47" w:rsidRPr="00F96E00" w:rsidRDefault="005B6C47" w:rsidP="004A3130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ab/>
            </w:r>
          </w:p>
          <w:p w:rsidR="005B6C47" w:rsidRPr="00F96E00" w:rsidRDefault="005B6C47" w:rsidP="0096093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:rsidR="005B6C47" w:rsidRPr="00F96E00" w:rsidRDefault="002F0D19" w:rsidP="002F0D19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 xml:space="preserve"> Riconosce</w:t>
            </w:r>
            <w:r w:rsidRPr="00F96E00">
              <w:rPr>
                <w:rFonts w:cstheme="minorHAnsi"/>
                <w:sz w:val="24"/>
                <w:szCs w:val="24"/>
              </w:rPr>
              <w:t xml:space="preserve"> ed isola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situazioni problematiche.</w:t>
            </w:r>
          </w:p>
          <w:p w:rsidR="005B6C47" w:rsidRPr="00F96E00" w:rsidRDefault="002F0D19" w:rsidP="002F0D19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Rappresenta e risolve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una situazione problematica: 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le quattro operazioni,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b)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frazioni,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unità di misura,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l’uso di formule,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concetti economici (Spesa/ricavo/guadagno, peso lordo/peso netto/tara).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Risolve problemi con più operazioni e almeno una domanda implicita.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Classifica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elementi in base a due attributi.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Indica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gli attributi di una classificazione.</w:t>
            </w:r>
          </w:p>
          <w:p w:rsidR="005B6C47" w:rsidRPr="00F96E00" w:rsidRDefault="00874C55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-Rappresenta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insiemi con l’uso di diagrammi (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Venn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Carrol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, ad albero, istogrammi…).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FB2CE4" w:rsidRPr="00F96E00" w:rsidRDefault="00FB2CE4">
      <w:pPr>
        <w:rPr>
          <w:rFonts w:cstheme="minorHAnsi"/>
          <w:sz w:val="24"/>
          <w:szCs w:val="24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76131D" w:rsidRPr="00F96E00" w:rsidTr="00900F5A">
        <w:tc>
          <w:tcPr>
            <w:tcW w:w="14709" w:type="dxa"/>
            <w:gridSpan w:val="5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E566C1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Macro Unità di Apprendimento   </w:t>
            </w:r>
            <w:r w:rsidR="0076131D" w:rsidRPr="00F96E00">
              <w:rPr>
                <w:rFonts w:cstheme="minorHAnsi"/>
                <w:sz w:val="24"/>
                <w:szCs w:val="24"/>
              </w:rPr>
              <w:t>II QUADRIMESTRE</w:t>
            </w:r>
          </w:p>
        </w:tc>
      </w:tr>
      <w:tr w:rsidR="0076131D" w:rsidRPr="00F96E00" w:rsidTr="00900F5A">
        <w:trPr>
          <w:trHeight w:val="1020"/>
        </w:trPr>
        <w:tc>
          <w:tcPr>
            <w:tcW w:w="3085" w:type="dxa"/>
            <w:vMerge w:val="restart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Competenze specifiche/ di base</w:t>
            </w: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Obiettivi di apprendimento</w:t>
            </w: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Azioni concrete/attività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microabilità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Metodologia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6131D" w:rsidRPr="00F96E00" w:rsidTr="00900F5A">
        <w:trPr>
          <w:trHeight w:val="1267"/>
        </w:trPr>
        <w:tc>
          <w:tcPr>
            <w:tcW w:w="3085" w:type="dxa"/>
            <w:vMerge/>
          </w:tcPr>
          <w:p w:rsidR="0076131D" w:rsidRPr="00F96E00" w:rsidRDefault="0076131D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Nuclei tematici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Conoscenze/Abilità</w:t>
            </w:r>
          </w:p>
        </w:tc>
        <w:tc>
          <w:tcPr>
            <w:tcW w:w="3107" w:type="dxa"/>
            <w:vMerge/>
          </w:tcPr>
          <w:p w:rsidR="0076131D" w:rsidRPr="00F96E00" w:rsidRDefault="0076131D" w:rsidP="00900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6131D" w:rsidRPr="00F96E00" w:rsidRDefault="0076131D" w:rsidP="00900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Utilizzare con sicurezza le tecniche e le procedure del calcolo aritmetico e algebrico, scritto e mentale, anche con riferimento a contesti reali</w:t>
            </w:r>
          </w:p>
        </w:tc>
        <w:tc>
          <w:tcPr>
            <w:tcW w:w="2410" w:type="dxa"/>
          </w:tcPr>
          <w:p w:rsidR="005B6C47" w:rsidRPr="00F96E00" w:rsidRDefault="005B6C47" w:rsidP="00900F5A">
            <w:pPr>
              <w:pStyle w:val="Paragrafoelenco"/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Numeri</w:t>
            </w:r>
          </w:p>
        </w:tc>
        <w:tc>
          <w:tcPr>
            <w:tcW w:w="4122" w:type="dxa"/>
          </w:tcPr>
          <w:p w:rsidR="005B6C47" w:rsidRPr="00F96E00" w:rsidRDefault="005B6C47" w:rsidP="0096093A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Leggere, scrivere, confrontare numeri</w:t>
            </w:r>
            <w:r w:rsidR="00DD5FCA" w:rsidRPr="00F96E00">
              <w:rPr>
                <w:rFonts w:cstheme="minorHAnsi"/>
                <w:sz w:val="24"/>
                <w:szCs w:val="24"/>
              </w:rPr>
              <w:t xml:space="preserve"> naturali e</w:t>
            </w:r>
            <w:r w:rsidRPr="00F96E00">
              <w:rPr>
                <w:rFonts w:cstheme="minorHAnsi"/>
                <w:sz w:val="24"/>
                <w:szCs w:val="24"/>
              </w:rPr>
              <w:t xml:space="preserve"> decimali.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Eseguire le quattro operazioni con sicurezza, valutando l’opportunità di ricorrere al calcolo mentale, scritto o con la calcolatrice a seconda delle situazioni.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Eseguire la divisione con resto fra numeri naturali; individuare multipli e divisori di un numero.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Utilizzare numeri decimali, frazioni e percentuali per descrivere situazioni quotidiane. 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Interpretare i numeri interi negativi in contesti concreti.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Rappresentare i numeri conosciuti sulla retta e utilizzare scale graduate in contesti significativi per le scienze e per la tecnica.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Conoscere sistemi di notazione dei numeri che sono o sono stati in uso </w:t>
            </w:r>
            <w:r w:rsidRPr="00F96E00">
              <w:rPr>
                <w:rFonts w:cstheme="minorHAnsi"/>
                <w:sz w:val="24"/>
                <w:szCs w:val="24"/>
              </w:rPr>
              <w:lastRenderedPageBreak/>
              <w:t>in luoghi, tempi e culture diverse dalla nostra.</w:t>
            </w:r>
          </w:p>
        </w:tc>
        <w:tc>
          <w:tcPr>
            <w:tcW w:w="3107" w:type="dxa"/>
          </w:tcPr>
          <w:p w:rsidR="00305D28" w:rsidRDefault="00305D28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-Legge e scrive i numeri naturali fino alla classe dei </w:t>
            </w:r>
            <w:r w:rsidR="008E549B">
              <w:rPr>
                <w:rFonts w:cstheme="minorHAnsi"/>
                <w:sz w:val="24"/>
                <w:szCs w:val="24"/>
              </w:rPr>
              <w:t xml:space="preserve">milioni e dei </w:t>
            </w:r>
            <w:r>
              <w:rPr>
                <w:rFonts w:cstheme="minorHAnsi"/>
                <w:sz w:val="24"/>
                <w:szCs w:val="24"/>
              </w:rPr>
              <w:t>miliardi</w:t>
            </w:r>
            <w:r w:rsidR="008E549B">
              <w:rPr>
                <w:rFonts w:cstheme="minorHAnsi"/>
                <w:sz w:val="24"/>
                <w:szCs w:val="24"/>
              </w:rPr>
              <w:t>.</w:t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r w:rsidR="00DD5FCA" w:rsidRPr="00F96E00">
              <w:rPr>
                <w:rFonts w:cstheme="minorHAnsi"/>
                <w:sz w:val="24"/>
                <w:szCs w:val="24"/>
              </w:rPr>
              <w:t>Legge e scrive i numeri decimali</w:t>
            </w:r>
            <w:r w:rsidR="008E549B">
              <w:rPr>
                <w:rFonts w:cstheme="minorHAnsi"/>
                <w:sz w:val="24"/>
                <w:szCs w:val="24"/>
              </w:rPr>
              <w:t>.</w:t>
            </w:r>
            <w:r w:rsidRPr="00F96E00">
              <w:rPr>
                <w:rFonts w:cstheme="minorHAnsi"/>
                <w:sz w:val="24"/>
                <w:szCs w:val="24"/>
              </w:rPr>
              <w:tab/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 Scompone i numeri (nelle corrispondenti somme di migliaia, centinaia, de</w:t>
            </w:r>
            <w:r w:rsidR="00305D28">
              <w:rPr>
                <w:rFonts w:cstheme="minorHAnsi"/>
                <w:sz w:val="24"/>
                <w:szCs w:val="24"/>
              </w:rPr>
              <w:t>cine, unità, decimi, centesimi…</w:t>
            </w:r>
            <w:r w:rsidRPr="00F96E00">
              <w:rPr>
                <w:rFonts w:cstheme="minorHAnsi"/>
                <w:sz w:val="24"/>
                <w:szCs w:val="24"/>
              </w:rPr>
              <w:t>) e li ricompone.</w:t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-Confronta ed ordina i numeri </w:t>
            </w:r>
            <w:r w:rsidR="00934366" w:rsidRPr="00F96E00">
              <w:rPr>
                <w:rFonts w:cstheme="minorHAnsi"/>
                <w:sz w:val="24"/>
                <w:szCs w:val="24"/>
              </w:rPr>
              <w:t>naturali e/o decimali</w:t>
            </w:r>
            <w:r w:rsidR="00900E83">
              <w:rPr>
                <w:rFonts w:cstheme="minorHAnsi"/>
                <w:sz w:val="24"/>
                <w:szCs w:val="24"/>
              </w:rPr>
              <w:t>.</w:t>
            </w:r>
          </w:p>
          <w:p w:rsidR="00305D28" w:rsidRDefault="00934366" w:rsidP="00F96E0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-Indivi</w:t>
            </w:r>
            <w:r w:rsidR="00F96E00" w:rsidRPr="00F96E00">
              <w:rPr>
                <w:rFonts w:cstheme="minorHAnsi"/>
                <w:sz w:val="24"/>
                <w:szCs w:val="24"/>
              </w:rPr>
              <w:t>dua</w:t>
            </w:r>
            <w:r w:rsidRPr="00F96E00">
              <w:rPr>
                <w:rFonts w:cstheme="minorHAnsi"/>
                <w:sz w:val="24"/>
                <w:szCs w:val="24"/>
              </w:rPr>
              <w:t xml:space="preserve"> il significato e utilizza correttamente lo zero e la virgola; riconosce il valore posizionale delle cifre (nei numeri naturali e/o decimali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 xml:space="preserve">) </w:t>
            </w:r>
            <w:r w:rsidR="00900E83">
              <w:rPr>
                <w:rFonts w:cstheme="minorHAnsi"/>
                <w:sz w:val="24"/>
                <w:szCs w:val="24"/>
              </w:rPr>
              <w:t>.</w:t>
            </w:r>
            <w:proofErr w:type="gramEnd"/>
          </w:p>
          <w:p w:rsidR="005B6C47" w:rsidRPr="00F96E00" w:rsidRDefault="00305D28" w:rsidP="00305D28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="00BD371F" w:rsidRPr="00F96E00">
              <w:rPr>
                <w:rFonts w:cstheme="minorHAnsi"/>
                <w:sz w:val="24"/>
                <w:szCs w:val="24"/>
              </w:rPr>
              <w:t>Riconosce</w:t>
            </w:r>
            <w:r>
              <w:rPr>
                <w:rFonts w:cstheme="minorHAnsi"/>
                <w:sz w:val="24"/>
                <w:szCs w:val="24"/>
              </w:rPr>
              <w:t xml:space="preserve"> classi di numeri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cstheme="minorHAnsi"/>
                <w:sz w:val="24"/>
                <w:szCs w:val="24"/>
              </w:rPr>
              <w:t>pari/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dispari,</w:t>
            </w:r>
            <w:r w:rsidR="005B6C47" w:rsidRPr="00F96E00">
              <w:rPr>
                <w:rFonts w:cstheme="minorHAnsi"/>
                <w:sz w:val="24"/>
                <w:szCs w:val="24"/>
              </w:rPr>
              <w:t>multipli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/divisori/)</w:t>
            </w:r>
            <w:r w:rsidR="00900E83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6C47" w:rsidRPr="00F96E00" w:rsidRDefault="00BD371F" w:rsidP="00CF5DDF">
            <w:pPr>
              <w:pStyle w:val="Paragrafoelenco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Individua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successioni numeriche data una regola e viceversa (c</w:t>
            </w:r>
            <w:r w:rsidR="00305D28">
              <w:rPr>
                <w:rFonts w:cstheme="minorHAnsi"/>
                <w:sz w:val="24"/>
                <w:szCs w:val="24"/>
              </w:rPr>
              <w:t xml:space="preserve">on numeri naturali e/o </w:t>
            </w:r>
            <w:proofErr w:type="gramStart"/>
            <w:r w:rsidR="00305D28">
              <w:rPr>
                <w:rFonts w:cstheme="minorHAnsi"/>
                <w:sz w:val="24"/>
                <w:szCs w:val="24"/>
              </w:rPr>
              <w:t>decimali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</w:p>
          <w:p w:rsidR="005B6C47" w:rsidRPr="00F96E00" w:rsidRDefault="00BD371F" w:rsidP="00CF5DDF">
            <w:pPr>
              <w:pStyle w:val="Paragrafoelenco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le quattro operazioni aritmetiche con numeri naturali e/o decimali (divisioni con un </w:t>
            </w:r>
            <w:r w:rsidR="00C370C3">
              <w:rPr>
                <w:rFonts w:cstheme="minorHAnsi"/>
                <w:sz w:val="24"/>
                <w:szCs w:val="24"/>
              </w:rPr>
              <w:t>massimo di 2 cifre al divisore); esegue semplici espressioni.</w:t>
            </w:r>
          </w:p>
        </w:tc>
        <w:tc>
          <w:tcPr>
            <w:tcW w:w="1985" w:type="dxa"/>
            <w:vMerge w:val="restart"/>
          </w:tcPr>
          <w:p w:rsidR="005B6C47" w:rsidRPr="00F96E00" w:rsidRDefault="005B6C47" w:rsidP="00900F5A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5B6C47" w:rsidRPr="00F96E00" w:rsidRDefault="00305D28" w:rsidP="005B6C47">
            <w:pPr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l’</w:t>
            </w:r>
            <w:r w:rsidR="005B6C47" w:rsidRPr="00F96E00">
              <w:rPr>
                <w:rFonts w:cstheme="minorHAnsi"/>
                <w:sz w:val="24"/>
                <w:szCs w:val="24"/>
              </w:rPr>
              <w:t>alunno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a provare concretamente a verificare la regola scoperta. </w:t>
            </w:r>
            <w:r w:rsidR="005B6C47" w:rsidRPr="00F96E00">
              <w:rPr>
                <w:rFonts w:cstheme="minorHAnsi"/>
                <w:sz w:val="24"/>
                <w:szCs w:val="24"/>
              </w:rPr>
              <w:lastRenderedPageBreak/>
              <w:t>Si cercherà di mettere in</w:t>
            </w: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condizione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gli alunni di raggiungere una piena autonomia delle abilità di base</w:t>
            </w:r>
            <w:r w:rsidR="00BD371F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 xml:space="preserve">attraverso il lavoro in gruppi, il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problem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solving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e le attività laboratoriali.</w:t>
            </w: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Rappresentare, confrontare ed analizzare figure geometriche, individuandone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varianti,invarianti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>, relazioni, soprattutto a partire da situazioni reali;</w:t>
            </w:r>
          </w:p>
        </w:tc>
        <w:tc>
          <w:tcPr>
            <w:tcW w:w="2410" w:type="dxa"/>
          </w:tcPr>
          <w:p w:rsidR="005B6C47" w:rsidRPr="00F96E00" w:rsidRDefault="005B6C47" w:rsidP="00900F5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96E00">
              <w:rPr>
                <w:rFonts w:cstheme="minorHAnsi"/>
                <w:b/>
                <w:bCs/>
                <w:sz w:val="24"/>
                <w:szCs w:val="24"/>
              </w:rPr>
              <w:t>Spazio e figure</w:t>
            </w:r>
          </w:p>
        </w:tc>
        <w:tc>
          <w:tcPr>
            <w:tcW w:w="4122" w:type="dxa"/>
          </w:tcPr>
          <w:p w:rsidR="005B6C47" w:rsidRPr="00F96E00" w:rsidRDefault="005B6C47" w:rsidP="00CF5DDF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Determinare l’area di rettangoli e triangoli e di altre figure per scomposizione o utilizzando le più comuni formule. </w:t>
            </w:r>
          </w:p>
          <w:p w:rsidR="005B6C47" w:rsidRPr="00F96E00" w:rsidRDefault="005B6C47" w:rsidP="00CF5DDF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Riconoscere rappresentazioni piane di oggetti tridimensionali, identificare punti di vista diversi di uno stesso oggetto (dall’alto, di fronte, ecc.)</w:t>
            </w:r>
          </w:p>
        </w:tc>
        <w:tc>
          <w:tcPr>
            <w:tcW w:w="3107" w:type="dxa"/>
          </w:tcPr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Conosce, usa</w:t>
            </w:r>
            <w:r w:rsidR="00BD371F" w:rsidRPr="00F96E00">
              <w:rPr>
                <w:rFonts w:cstheme="minorHAnsi"/>
                <w:sz w:val="24"/>
                <w:szCs w:val="24"/>
              </w:rPr>
              <w:t>, confronta</w:t>
            </w:r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le  unità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di misura convenzionali internazionali  per la misura di lunghezze,  volumi/ capacità, pesi/massa</w:t>
            </w:r>
            <w:r w:rsidR="00BD371F" w:rsidRPr="00F96E00">
              <w:rPr>
                <w:rFonts w:cstheme="minorHAnsi"/>
                <w:sz w:val="24"/>
                <w:szCs w:val="24"/>
              </w:rPr>
              <w:t>; effettua</w:t>
            </w:r>
            <w:r w:rsidRPr="00F96E00">
              <w:rPr>
                <w:rFonts w:cstheme="minorHAnsi"/>
                <w:sz w:val="24"/>
                <w:szCs w:val="24"/>
              </w:rPr>
              <w:t xml:space="preserve"> stime e misure. </w:t>
            </w:r>
          </w:p>
          <w:p w:rsidR="005B6C47" w:rsidRPr="00F96E00" w:rsidRDefault="00BD371F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Sceglie costruisce e utilizza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strumenti adeguati per effettuare misurazioni.</w:t>
            </w:r>
          </w:p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Passa da una misura in una data unità ad un'altra ad essa equivalente</w:t>
            </w:r>
          </w:p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Effettua misure d</w:t>
            </w:r>
            <w:r w:rsidR="0009035F">
              <w:rPr>
                <w:rFonts w:cstheme="minorHAnsi"/>
                <w:sz w:val="24"/>
                <w:szCs w:val="24"/>
              </w:rPr>
              <w:t xml:space="preserve">i durate (in ore, minuti primi </w:t>
            </w:r>
            <w:r w:rsidRPr="00F96E00">
              <w:rPr>
                <w:rFonts w:cstheme="minorHAnsi"/>
                <w:sz w:val="24"/>
                <w:szCs w:val="24"/>
              </w:rPr>
              <w:t xml:space="preserve">e </w:t>
            </w:r>
            <w:r w:rsidRPr="00F96E00">
              <w:rPr>
                <w:rFonts w:cstheme="minorHAnsi"/>
                <w:sz w:val="24"/>
                <w:szCs w:val="24"/>
              </w:rPr>
              <w:lastRenderedPageBreak/>
              <w:t>secondi, senza passaggi di unità di misura e calcoli).</w:t>
            </w:r>
          </w:p>
          <w:p w:rsidR="00934366" w:rsidRPr="00D17F44" w:rsidRDefault="00934366" w:rsidP="00934366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Misura perimetro ed area delle principali figure piane.</w:t>
            </w:r>
          </w:p>
          <w:p w:rsidR="00934366" w:rsidRPr="00F96E00" w:rsidRDefault="0009035F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Concetto di volume e confronto tra figure piane e solide.</w:t>
            </w:r>
          </w:p>
        </w:tc>
        <w:tc>
          <w:tcPr>
            <w:tcW w:w="1985" w:type="dxa"/>
            <w:vMerge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3392"/>
        </w:trPr>
        <w:tc>
          <w:tcPr>
            <w:tcW w:w="3085" w:type="dxa"/>
          </w:tcPr>
          <w:p w:rsidR="005B6C47" w:rsidRPr="00F96E00" w:rsidRDefault="005B6C47" w:rsidP="00900F5A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Rilevare dati significativi, analizzarli, interpretarli, sviluppare ragionamenti sugli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stessi,utilizzando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 xml:space="preserve"> consapevolmente rappresentazioni grafiche e strumenti di calcolo;</w:t>
            </w:r>
          </w:p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5B6C47" w:rsidRPr="00F96E00" w:rsidRDefault="005B6C47" w:rsidP="00900F5A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Relazioni, dati e previsioni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Utilizzare le principali unità di misura per lunghezze, angoli, aree, volumi/capacità, intervalli temporali, masse, pesi e usarle per effettuare misure e stime.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Passare da un’unità di misura a un'altra, limitatamente alle unità di uso più comune, anche nel contesto del sistema monetario.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In situazioni concrete, di una coppia di eventi intuire e cominciare ad argomentare qual è il più probabile, dando una prima quantificazione nei casi più semplici, oppure riconoscere se si tratta di eventi ugualmente probabili.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Riconoscere e descrivere regolarità in una sequenza di numeri o di figure.</w:t>
            </w:r>
          </w:p>
          <w:p w:rsidR="00F96E00" w:rsidRPr="00F96E00" w:rsidRDefault="00F96E00" w:rsidP="00F96E00">
            <w:pPr>
              <w:numPr>
                <w:ilvl w:val="0"/>
                <w:numId w:val="31"/>
              </w:numPr>
              <w:rPr>
                <w:rFonts w:cstheme="minorHAnsi"/>
                <w:bCs/>
                <w:sz w:val="24"/>
                <w:szCs w:val="24"/>
              </w:rPr>
            </w:pPr>
            <w:r w:rsidRPr="00F96E00">
              <w:rPr>
                <w:rFonts w:cstheme="minorHAnsi"/>
                <w:bCs/>
                <w:sz w:val="24"/>
                <w:szCs w:val="24"/>
              </w:rPr>
              <w:t xml:space="preserve">Usare le nozioni di frequenza, di moda e di media aritmetica, se adeguate alla tipologia dei dati a disposizione. </w:t>
            </w:r>
          </w:p>
          <w:p w:rsidR="00F96E00" w:rsidRPr="00F96E00" w:rsidRDefault="00F96E00" w:rsidP="00F96E00">
            <w:pPr>
              <w:pStyle w:val="Paragrafoelenc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:rsidR="00305D28" w:rsidRPr="00F96E00" w:rsidRDefault="00305D28" w:rsidP="00305D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  Riconosce ed isola </w:t>
            </w:r>
            <w:r w:rsidR="0009035F">
              <w:rPr>
                <w:rFonts w:cstheme="minorHAnsi"/>
                <w:sz w:val="24"/>
                <w:szCs w:val="24"/>
              </w:rPr>
              <w:t xml:space="preserve">       </w:t>
            </w:r>
            <w:r>
              <w:rPr>
                <w:rFonts w:cstheme="minorHAnsi"/>
                <w:sz w:val="24"/>
                <w:szCs w:val="24"/>
              </w:rPr>
              <w:t>situazioni problematiche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-Rappresenta</w:t>
            </w:r>
            <w:r w:rsidR="00BD371F" w:rsidRPr="00F96E00">
              <w:rPr>
                <w:rFonts w:cstheme="minorHAnsi"/>
                <w:sz w:val="24"/>
                <w:szCs w:val="24"/>
              </w:rPr>
              <w:t xml:space="preserve"> e risolve</w:t>
            </w:r>
            <w:r w:rsidRPr="00F96E00">
              <w:rPr>
                <w:rFonts w:cstheme="minorHAnsi"/>
                <w:sz w:val="24"/>
                <w:szCs w:val="24"/>
              </w:rPr>
              <w:t xml:space="preserve"> una situazione problematica: 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le quattro operazioni,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b)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frazioni,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unità di misura,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l’uso di formule,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concetti economici (Spesa/ricavo/guadagno, peso lordo/peso netto/tara).</w:t>
            </w:r>
          </w:p>
          <w:p w:rsidR="005B6C47" w:rsidRPr="00F96E00" w:rsidRDefault="00305D28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Risolve problemi con più operazioni e almeno una domanda implicita.</w:t>
            </w:r>
          </w:p>
          <w:p w:rsidR="005B6C47" w:rsidRPr="00F96E00" w:rsidRDefault="00305D28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Classifica elementi in base a due attributi.</w:t>
            </w:r>
          </w:p>
          <w:p w:rsidR="005B6C47" w:rsidRPr="00F96E00" w:rsidRDefault="00934366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Indica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gli attributi di una classificazione.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Rappresenta insiemi con l’uso di diagrammi (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Venn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lastRenderedPageBreak/>
              <w:t>Carrol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, ad albero, istogrammi…).</w:t>
            </w:r>
          </w:p>
          <w:p w:rsidR="005B6C47" w:rsidRPr="00F96E00" w:rsidRDefault="005B6C47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="00BD371F" w:rsidRPr="00F96E00">
              <w:rPr>
                <w:rFonts w:cstheme="minorHAnsi"/>
                <w:sz w:val="24"/>
                <w:szCs w:val="24"/>
              </w:rPr>
              <w:t>Stabilice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relazioni e </w:t>
            </w:r>
            <w:r w:rsidR="00BD371F" w:rsidRPr="00F96E00">
              <w:rPr>
                <w:rFonts w:cstheme="minorHAnsi"/>
                <w:sz w:val="24"/>
                <w:szCs w:val="24"/>
              </w:rPr>
              <w:t>le rappresenta</w:t>
            </w:r>
            <w:r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Sa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utilizzare i connettivi e i quantificatori logici. 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Rappresenta, elenca, numera</w:t>
            </w:r>
            <w:r w:rsidR="005B6C47" w:rsidRPr="00F96E00">
              <w:rPr>
                <w:rFonts w:cstheme="minorHAnsi"/>
                <w:sz w:val="24"/>
                <w:szCs w:val="24"/>
              </w:rPr>
              <w:t>, in semplici situazioni combinatorie, tutti i casi possibili.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Raccoglie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dati e rappresentarli adeguatamente.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Legge ed interpreta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rappresentazioni (tabelle, istogrammi, ecc.).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Effettua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semplici calcoli statistici (media, percentuale).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Rappresenta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processi con diagrammi di flusso</w:t>
            </w:r>
            <w:r w:rsidR="00900E8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C92589" w:rsidRPr="00F96E00" w:rsidRDefault="00C92589" w:rsidP="00BD371F">
      <w:pPr>
        <w:rPr>
          <w:rFonts w:cstheme="minorHAnsi"/>
          <w:sz w:val="24"/>
          <w:szCs w:val="24"/>
        </w:rPr>
      </w:pPr>
    </w:p>
    <w:sectPr w:rsidR="00C92589" w:rsidRPr="00F96E00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B1F" w:rsidRDefault="00F05B1F" w:rsidP="00A20D31">
      <w:pPr>
        <w:spacing w:after="0" w:line="240" w:lineRule="auto"/>
      </w:pPr>
      <w:r>
        <w:separator/>
      </w:r>
    </w:p>
  </w:endnote>
  <w:endnote w:type="continuationSeparator" w:id="0">
    <w:p w:rsidR="00F05B1F" w:rsidRDefault="00F05B1F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AF28D6">
        <w:pPr>
          <w:pStyle w:val="Pidipagina"/>
          <w:jc w:val="right"/>
        </w:pPr>
        <w:r>
          <w:fldChar w:fldCharType="begin"/>
        </w:r>
        <w:r w:rsidR="009E55A7">
          <w:instrText xml:space="preserve"> PAGE   \* MERGEFORMAT </w:instrText>
        </w:r>
        <w:r>
          <w:fldChar w:fldCharType="separate"/>
        </w:r>
        <w:r w:rsidR="002D3C9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B1F" w:rsidRDefault="00F05B1F" w:rsidP="00A20D31">
      <w:pPr>
        <w:spacing w:after="0" w:line="240" w:lineRule="auto"/>
      </w:pPr>
      <w:r>
        <w:separator/>
      </w:r>
    </w:p>
  </w:footnote>
  <w:footnote w:type="continuationSeparator" w:id="0">
    <w:p w:rsidR="00F05B1F" w:rsidRDefault="00F05B1F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5653"/>
    <w:multiLevelType w:val="hybridMultilevel"/>
    <w:tmpl w:val="F690B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53CC5"/>
    <w:multiLevelType w:val="hybridMultilevel"/>
    <w:tmpl w:val="3D06697C"/>
    <w:lvl w:ilvl="0" w:tplc="3B9A02C8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2B576D"/>
    <w:multiLevelType w:val="hybridMultilevel"/>
    <w:tmpl w:val="EA403C54"/>
    <w:lvl w:ilvl="0" w:tplc="F85A38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20427"/>
    <w:multiLevelType w:val="hybridMultilevel"/>
    <w:tmpl w:val="D43A2D9C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A70669"/>
    <w:multiLevelType w:val="hybridMultilevel"/>
    <w:tmpl w:val="AD344D38"/>
    <w:lvl w:ilvl="0" w:tplc="077093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98779B"/>
    <w:multiLevelType w:val="hybridMultilevel"/>
    <w:tmpl w:val="1006F972"/>
    <w:lvl w:ilvl="0" w:tplc="7EA4D078">
      <w:numFmt w:val="bullet"/>
      <w:lvlText w:val="–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F0C00"/>
    <w:multiLevelType w:val="hybridMultilevel"/>
    <w:tmpl w:val="D5FE2FA6"/>
    <w:lvl w:ilvl="0" w:tplc="7D6639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F5402"/>
    <w:multiLevelType w:val="hybridMultilevel"/>
    <w:tmpl w:val="3C7026B6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1C2B64"/>
    <w:multiLevelType w:val="hybridMultilevel"/>
    <w:tmpl w:val="AFAABDA6"/>
    <w:lvl w:ilvl="0" w:tplc="3B9A02C8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E709AF"/>
    <w:multiLevelType w:val="hybridMultilevel"/>
    <w:tmpl w:val="4496974E"/>
    <w:lvl w:ilvl="0" w:tplc="3B9A02C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272A8"/>
    <w:multiLevelType w:val="hybridMultilevel"/>
    <w:tmpl w:val="23BEB8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2">
    <w:nsid w:val="42DE730F"/>
    <w:multiLevelType w:val="hybridMultilevel"/>
    <w:tmpl w:val="B09CD2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125A17"/>
    <w:multiLevelType w:val="hybridMultilevel"/>
    <w:tmpl w:val="D00C0B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F97D94"/>
    <w:multiLevelType w:val="hybridMultilevel"/>
    <w:tmpl w:val="D910E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1B7B06"/>
    <w:multiLevelType w:val="hybridMultilevel"/>
    <w:tmpl w:val="D9F87E06"/>
    <w:lvl w:ilvl="0" w:tplc="10088624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>
    <w:nsid w:val="7B780017"/>
    <w:multiLevelType w:val="hybridMultilevel"/>
    <w:tmpl w:val="263E92CE"/>
    <w:lvl w:ilvl="0" w:tplc="3B9A02C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63E8B"/>
    <w:multiLevelType w:val="hybridMultilevel"/>
    <w:tmpl w:val="193C95BC"/>
    <w:lvl w:ilvl="0" w:tplc="97D67A10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0"/>
  </w:num>
  <w:num w:numId="4">
    <w:abstractNumId w:val="11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6"/>
  </w:num>
  <w:num w:numId="14">
    <w:abstractNumId w:val="31"/>
  </w:num>
  <w:num w:numId="15">
    <w:abstractNumId w:val="14"/>
  </w:num>
  <w:num w:numId="16">
    <w:abstractNumId w:val="9"/>
  </w:num>
  <w:num w:numId="17">
    <w:abstractNumId w:val="7"/>
  </w:num>
  <w:num w:numId="18">
    <w:abstractNumId w:val="0"/>
  </w:num>
  <w:num w:numId="19">
    <w:abstractNumId w:val="22"/>
  </w:num>
  <w:num w:numId="20">
    <w:abstractNumId w:val="25"/>
  </w:num>
  <w:num w:numId="21">
    <w:abstractNumId w:val="20"/>
  </w:num>
  <w:num w:numId="22">
    <w:abstractNumId w:val="1"/>
  </w:num>
  <w:num w:numId="23">
    <w:abstractNumId w:val="23"/>
  </w:num>
  <w:num w:numId="24">
    <w:abstractNumId w:val="18"/>
  </w:num>
  <w:num w:numId="25">
    <w:abstractNumId w:val="2"/>
  </w:num>
  <w:num w:numId="26">
    <w:abstractNumId w:val="19"/>
  </w:num>
  <w:num w:numId="27">
    <w:abstractNumId w:val="34"/>
  </w:num>
  <w:num w:numId="28">
    <w:abstractNumId w:val="29"/>
  </w:num>
  <w:num w:numId="29">
    <w:abstractNumId w:val="3"/>
  </w:num>
  <w:num w:numId="30">
    <w:abstractNumId w:val="16"/>
  </w:num>
  <w:num w:numId="31">
    <w:abstractNumId w:val="5"/>
  </w:num>
  <w:num w:numId="32">
    <w:abstractNumId w:val="33"/>
  </w:num>
  <w:num w:numId="33">
    <w:abstractNumId w:val="6"/>
  </w:num>
  <w:num w:numId="34">
    <w:abstractNumId w:val="35"/>
  </w:num>
  <w:num w:numId="35">
    <w:abstractNumId w:val="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9035F"/>
    <w:rsid w:val="001006FB"/>
    <w:rsid w:val="00106AD7"/>
    <w:rsid w:val="001103E6"/>
    <w:rsid w:val="001113C3"/>
    <w:rsid w:val="00147EC7"/>
    <w:rsid w:val="001A3DCF"/>
    <w:rsid w:val="001E50EA"/>
    <w:rsid w:val="0020215A"/>
    <w:rsid w:val="002664E1"/>
    <w:rsid w:val="002B2813"/>
    <w:rsid w:val="002B4307"/>
    <w:rsid w:val="002D2F5B"/>
    <w:rsid w:val="002D3C9F"/>
    <w:rsid w:val="002F0D19"/>
    <w:rsid w:val="00305D28"/>
    <w:rsid w:val="003326C3"/>
    <w:rsid w:val="00375F86"/>
    <w:rsid w:val="003A0B62"/>
    <w:rsid w:val="003D1424"/>
    <w:rsid w:val="003D7C33"/>
    <w:rsid w:val="00462219"/>
    <w:rsid w:val="00470289"/>
    <w:rsid w:val="00482E14"/>
    <w:rsid w:val="004A3130"/>
    <w:rsid w:val="004D4A01"/>
    <w:rsid w:val="00515A4A"/>
    <w:rsid w:val="00556F62"/>
    <w:rsid w:val="00563332"/>
    <w:rsid w:val="00584522"/>
    <w:rsid w:val="00593C76"/>
    <w:rsid w:val="005B6C47"/>
    <w:rsid w:val="0060646C"/>
    <w:rsid w:val="0061615E"/>
    <w:rsid w:val="00631DCA"/>
    <w:rsid w:val="00645003"/>
    <w:rsid w:val="00647856"/>
    <w:rsid w:val="0067629C"/>
    <w:rsid w:val="0076131D"/>
    <w:rsid w:val="007A2BAE"/>
    <w:rsid w:val="007E2931"/>
    <w:rsid w:val="008214A9"/>
    <w:rsid w:val="0083230B"/>
    <w:rsid w:val="00842D20"/>
    <w:rsid w:val="00871496"/>
    <w:rsid w:val="00874C55"/>
    <w:rsid w:val="008763C8"/>
    <w:rsid w:val="008B3D0D"/>
    <w:rsid w:val="008E549B"/>
    <w:rsid w:val="00900E83"/>
    <w:rsid w:val="009140AD"/>
    <w:rsid w:val="00920961"/>
    <w:rsid w:val="00925E33"/>
    <w:rsid w:val="00925F27"/>
    <w:rsid w:val="00933FF6"/>
    <w:rsid w:val="00934366"/>
    <w:rsid w:val="0096093A"/>
    <w:rsid w:val="009E55A7"/>
    <w:rsid w:val="00A20D31"/>
    <w:rsid w:val="00A534F3"/>
    <w:rsid w:val="00AA46E3"/>
    <w:rsid w:val="00AA616D"/>
    <w:rsid w:val="00AF28D6"/>
    <w:rsid w:val="00B1044F"/>
    <w:rsid w:val="00B10ACE"/>
    <w:rsid w:val="00B251BF"/>
    <w:rsid w:val="00B37626"/>
    <w:rsid w:val="00B378EE"/>
    <w:rsid w:val="00B478E3"/>
    <w:rsid w:val="00B76ECA"/>
    <w:rsid w:val="00BA1E66"/>
    <w:rsid w:val="00BB2EEC"/>
    <w:rsid w:val="00BD371F"/>
    <w:rsid w:val="00C15D6D"/>
    <w:rsid w:val="00C32C1D"/>
    <w:rsid w:val="00C370C3"/>
    <w:rsid w:val="00C87A90"/>
    <w:rsid w:val="00C92589"/>
    <w:rsid w:val="00CE79CA"/>
    <w:rsid w:val="00CF494F"/>
    <w:rsid w:val="00CF5DDF"/>
    <w:rsid w:val="00D17F44"/>
    <w:rsid w:val="00D329B2"/>
    <w:rsid w:val="00D61C3E"/>
    <w:rsid w:val="00DD1E8E"/>
    <w:rsid w:val="00DD5FCA"/>
    <w:rsid w:val="00DF5D31"/>
    <w:rsid w:val="00E152EA"/>
    <w:rsid w:val="00E322AA"/>
    <w:rsid w:val="00E566C1"/>
    <w:rsid w:val="00EC2ED0"/>
    <w:rsid w:val="00F05B1F"/>
    <w:rsid w:val="00F05EEA"/>
    <w:rsid w:val="00F47472"/>
    <w:rsid w:val="00F96E00"/>
    <w:rsid w:val="00FB2CE4"/>
    <w:rsid w:val="00FB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53A6B-E04C-492F-86DB-22483F6E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0D1E2-B952-4FF1-AE8E-072BBD99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Amministratore</dc:creator>
  <cp:lastModifiedBy>Cris</cp:lastModifiedBy>
  <cp:revision>13</cp:revision>
  <dcterms:created xsi:type="dcterms:W3CDTF">2018-09-25T13:22:00Z</dcterms:created>
  <dcterms:modified xsi:type="dcterms:W3CDTF">2019-10-12T15:44:00Z</dcterms:modified>
</cp:coreProperties>
</file>